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24BBD5" w14:textId="07F903A8" w:rsidR="003B0D23" w:rsidRPr="00126B64" w:rsidRDefault="003B0D23" w:rsidP="003B0D23">
      <w:pPr>
        <w:pStyle w:val="FranklinGothicBook1013pt"/>
        <w:spacing w:before="281" w:after="281" w:line="280" w:lineRule="atLeast"/>
        <w:rPr>
          <w:rFonts w:ascii="Calibri" w:hAnsi="Calibri" w:cs="Calibri"/>
          <w:b/>
          <w:bCs/>
          <w:sz w:val="28"/>
          <w:szCs w:val="28"/>
          <w:lang w:val="en-US"/>
        </w:rPr>
      </w:pPr>
      <w:r w:rsidRPr="00126B64">
        <w:rPr>
          <w:rFonts w:ascii="Calibri" w:hAnsi="Calibri" w:cs="Calibri"/>
          <w:b/>
          <w:bCs/>
          <w:sz w:val="28"/>
          <w:szCs w:val="28"/>
          <w:lang w:val="en-US"/>
        </w:rPr>
        <w:t>Eligibility Criteria (Tick as Applicable)</w:t>
      </w:r>
    </w:p>
    <w:p w14:paraId="5D46986B" w14:textId="77777777" w:rsidR="003B0D23" w:rsidRPr="00126B64" w:rsidRDefault="003B0D23" w:rsidP="003B0D23">
      <w:pPr>
        <w:spacing w:before="240" w:after="240" w:line="280" w:lineRule="atLeast"/>
        <w:rPr>
          <w:rFonts w:ascii="Calibri" w:eastAsiaTheme="minorEastAsia" w:hAnsi="Calibri" w:cs="Calibri"/>
          <w:i/>
          <w:iCs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i/>
          <w:iCs/>
          <w:sz w:val="22"/>
          <w:szCs w:val="22"/>
          <w:lang w:val="en-US"/>
        </w:rPr>
        <w:t>The applicant confirms that none of the following conditions apply:</w:t>
      </w:r>
    </w:p>
    <w:p w14:paraId="68BC0475" w14:textId="1D225D1E" w:rsidR="003B0D23" w:rsidRPr="00126B64" w:rsidRDefault="00000000" w:rsidP="00126B64">
      <w:pPr>
        <w:jc w:val="both"/>
        <w:rPr>
          <w:rFonts w:ascii="Calibri" w:eastAsiaTheme="minorEastAsia" w:hAnsi="Calibri" w:cs="Calibri"/>
          <w:b/>
          <w:bCs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189831319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Bankruptcy / Insolvency</w:t>
      </w:r>
    </w:p>
    <w:p w14:paraId="785229FE" w14:textId="55C23C78" w:rsidR="003B0D23" w:rsidRPr="00126B64" w:rsidRDefault="003B0D23" w:rsidP="003B0D23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The applicant is </w:t>
      </w:r>
      <w:r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not</w:t>
      </w: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bankrupt, being wound up, under court administration, in receivership, or in any similar situation.</w:t>
      </w:r>
    </w:p>
    <w:p w14:paraId="7AEA7D11" w14:textId="77777777" w:rsidR="003B0D23" w:rsidRPr="00126B64" w:rsidRDefault="003B0D23" w:rsidP="00126B64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12D6A878" w14:textId="1796B6DD" w:rsidR="003B0D23" w:rsidRPr="00126B64" w:rsidRDefault="00000000" w:rsidP="00126B64">
      <w:pPr>
        <w:rPr>
          <w:rFonts w:ascii="Calibri" w:eastAsiaTheme="minorEastAsia" w:hAnsi="Calibri" w:cs="Calibri"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-165999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Sanctions or Convictions (past 5 years)</w:t>
      </w:r>
    </w:p>
    <w:p w14:paraId="70099E93" w14:textId="27A7FD9E" w:rsidR="003B0D23" w:rsidRPr="00126B64" w:rsidRDefault="003B0D23" w:rsidP="003B0D23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The applicant has </w:t>
      </w:r>
      <w:r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not</w:t>
      </w: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been subject to any final administrative sanction, conviction, or equivalent resolution for:</w:t>
      </w:r>
    </w:p>
    <w:p w14:paraId="1A6AA249" w14:textId="5FEF8E49" w:rsidR="003B0D23" w:rsidRPr="00126B64" w:rsidRDefault="003B0D23" w:rsidP="003B0D23">
      <w:pPr>
        <w:pStyle w:val="Listenabsatz"/>
        <w:numPr>
          <w:ilvl w:val="0"/>
          <w:numId w:val="1"/>
        </w:numPr>
        <w:jc w:val="both"/>
        <w:rPr>
          <w:rFonts w:ascii="Calibri" w:eastAsiaTheme="minorEastAsia" w:hAnsi="Calibri" w:cs="Calibri"/>
          <w:lang w:val="en-US"/>
        </w:rPr>
      </w:pPr>
      <w:r w:rsidRPr="00126B64">
        <w:rPr>
          <w:rFonts w:ascii="Calibri" w:eastAsiaTheme="minorEastAsia" w:hAnsi="Calibri" w:cs="Calibri"/>
          <w:lang w:val="en-US"/>
        </w:rPr>
        <w:t>Fraud, corruption, collusion, coercion, obstruction, or other prohibited practices</w:t>
      </w:r>
    </w:p>
    <w:p w14:paraId="126BEE8D" w14:textId="1E287E42" w:rsidR="003B0D23" w:rsidRPr="00126B64" w:rsidRDefault="003B0D23" w:rsidP="003B0D23">
      <w:pPr>
        <w:pStyle w:val="Listenabsatz"/>
        <w:numPr>
          <w:ilvl w:val="0"/>
          <w:numId w:val="1"/>
        </w:numPr>
        <w:jc w:val="both"/>
        <w:rPr>
          <w:rFonts w:ascii="Calibri" w:eastAsiaTheme="minorEastAsia" w:hAnsi="Calibri" w:cs="Calibri"/>
          <w:lang w:val="en-US"/>
        </w:rPr>
      </w:pPr>
      <w:r w:rsidRPr="00126B64">
        <w:rPr>
          <w:rFonts w:ascii="Calibri" w:eastAsiaTheme="minorEastAsia" w:hAnsi="Calibri" w:cs="Calibri"/>
          <w:lang w:val="en-US"/>
        </w:rPr>
        <w:t>Criminal organization, terrorism, child labor, or human trafficking</w:t>
      </w:r>
    </w:p>
    <w:p w14:paraId="0321EF69" w14:textId="71D59917" w:rsidR="003B0D23" w:rsidRPr="00126B64" w:rsidRDefault="003B0D23" w:rsidP="00126B64">
      <w:pPr>
        <w:pStyle w:val="Listenabsatz"/>
        <w:numPr>
          <w:ilvl w:val="0"/>
          <w:numId w:val="1"/>
        </w:numPr>
        <w:jc w:val="both"/>
        <w:rPr>
          <w:rFonts w:ascii="Calibri" w:eastAsiaTheme="minorEastAsia" w:hAnsi="Calibri" w:cs="Calibri"/>
          <w:lang w:val="en-US"/>
        </w:rPr>
      </w:pPr>
      <w:r w:rsidRPr="00126B64">
        <w:rPr>
          <w:rFonts w:ascii="Calibri" w:eastAsiaTheme="minorEastAsia" w:hAnsi="Calibri" w:cs="Calibri"/>
          <w:lang w:val="en-US"/>
        </w:rPr>
        <w:t>Misconduct in procurement or contract performance</w:t>
      </w:r>
    </w:p>
    <w:p w14:paraId="47EA459E" w14:textId="4A5C64AC" w:rsidR="003B0D23" w:rsidRPr="00126B64" w:rsidRDefault="00000000" w:rsidP="003B0D23">
      <w:pPr>
        <w:spacing w:before="240" w:after="240" w:line="280" w:lineRule="atLeast"/>
        <w:rPr>
          <w:rFonts w:ascii="Calibri" w:eastAsiaTheme="minorEastAsia" w:hAnsi="Calibri" w:cs="Calibri"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-164403410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Tax or Legal Avoidance</w:t>
      </w:r>
      <w:r w:rsidR="003B0D23" w:rsidRPr="00126B64">
        <w:rPr>
          <w:rFonts w:ascii="Calibri" w:hAnsi="Calibri" w:cs="Calibri"/>
          <w:lang w:val="en-US"/>
        </w:rPr>
        <w:br/>
      </w:r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The applicant has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not</w:t>
      </w:r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created or used entities to avoid tax, social, or other legal obligations.</w:t>
      </w:r>
    </w:p>
    <w:p w14:paraId="6C264520" w14:textId="558F046F" w:rsidR="003B0D23" w:rsidRPr="00126B64" w:rsidRDefault="00000000" w:rsidP="00126B64">
      <w:pPr>
        <w:jc w:val="both"/>
        <w:rPr>
          <w:rFonts w:ascii="Calibri" w:eastAsiaTheme="minorEastAsia" w:hAnsi="Calibri" w:cs="Calibri"/>
          <w:b/>
          <w:bCs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-11359713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Contract Termination for Default</w:t>
      </w:r>
    </w:p>
    <w:p w14:paraId="017D9A44" w14:textId="4EF87328" w:rsidR="003B0D23" w:rsidRDefault="003B0D23" w:rsidP="003B0D23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The applicant has </w:t>
      </w:r>
      <w:r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not</w:t>
      </w: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had a contract terminated against them in the past five years for significant or persistent breach (unless still under dispute).</w:t>
      </w:r>
    </w:p>
    <w:p w14:paraId="0610FDAC" w14:textId="77777777" w:rsidR="003B0D23" w:rsidRPr="00126B64" w:rsidRDefault="003B0D23" w:rsidP="00126B64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40D7CAE5" w14:textId="2C66A391" w:rsidR="003B0D23" w:rsidRPr="00126B64" w:rsidRDefault="00000000" w:rsidP="00126B64">
      <w:pPr>
        <w:jc w:val="both"/>
        <w:rPr>
          <w:rFonts w:ascii="Calibri" w:eastAsiaTheme="minorEastAsia" w:hAnsi="Calibri" w:cs="Calibri"/>
          <w:b/>
          <w:bCs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-2786435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Ineligibility by Development Banks</w:t>
      </w:r>
    </w:p>
    <w:p w14:paraId="4A93E158" w14:textId="76CCAEC1" w:rsidR="003B0D23" w:rsidRPr="00126B64" w:rsidRDefault="003B0D23" w:rsidP="00126B64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The applicant has </w:t>
      </w:r>
      <w:r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not</w:t>
      </w: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been declared ineligible by any multilateral development bank under the Mutual Recognition Agreement of 9 April 2010.</w:t>
      </w:r>
    </w:p>
    <w:p w14:paraId="2638C11E" w14:textId="7667C29C" w:rsidR="003B0D23" w:rsidRPr="00126B64" w:rsidRDefault="00000000" w:rsidP="003B0D23">
      <w:pPr>
        <w:spacing w:before="240" w:after="240" w:line="280" w:lineRule="atLeast"/>
        <w:rPr>
          <w:rFonts w:ascii="Calibri" w:eastAsiaTheme="minorEastAsia" w:hAnsi="Calibri" w:cs="Calibri"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213636453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Unpaid Taxes or Social Contributions</w:t>
      </w:r>
      <w:r w:rsidR="003B0D23" w:rsidRPr="00126B64">
        <w:rPr>
          <w:rFonts w:ascii="Calibri" w:hAnsi="Calibri" w:cs="Calibri"/>
          <w:lang w:val="en-US"/>
        </w:rPr>
        <w:br/>
      </w:r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>The applicant has fulfilled all legal obligations regarding taxes and social contributions.</w:t>
      </w:r>
    </w:p>
    <w:p w14:paraId="07EC9B1A" w14:textId="05A1DD93" w:rsidR="003B0D23" w:rsidRPr="00126B64" w:rsidRDefault="00000000" w:rsidP="00126B64">
      <w:pPr>
        <w:jc w:val="both"/>
        <w:rPr>
          <w:rFonts w:ascii="Calibri" w:eastAsiaTheme="minorEastAsia" w:hAnsi="Calibri" w:cs="Calibri"/>
          <w:b/>
          <w:bCs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-126314372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False or Misleading Information</w:t>
      </w:r>
    </w:p>
    <w:p w14:paraId="6A555A29" w14:textId="00234078" w:rsidR="003B0D23" w:rsidRDefault="003B0D23" w:rsidP="003B0D23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The applicant has </w:t>
      </w:r>
      <w:r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not</w:t>
      </w: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provided falsified documents or misrepresented information in this procurement process.</w:t>
      </w:r>
    </w:p>
    <w:p w14:paraId="1A64ED3C" w14:textId="77777777" w:rsidR="003B0D23" w:rsidRPr="00126B64" w:rsidRDefault="003B0D23" w:rsidP="00126B64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7F55A017" w14:textId="636CDD9C" w:rsidR="003B0D23" w:rsidRPr="00126B64" w:rsidRDefault="00000000" w:rsidP="00126B64">
      <w:pPr>
        <w:jc w:val="both"/>
        <w:rPr>
          <w:rFonts w:ascii="Calibri" w:eastAsiaTheme="minorEastAsia" w:hAnsi="Calibri" w:cs="Calibri"/>
          <w:b/>
          <w:bCs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37852244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International Sanctions – Individual</w:t>
      </w:r>
    </w:p>
    <w:p w14:paraId="6770D4EC" w14:textId="4D894581" w:rsidR="003B0D23" w:rsidRDefault="003B0D23" w:rsidP="003B0D23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The applicant is </w:t>
      </w:r>
      <w:r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not</w:t>
      </w: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subject to, controlled by, or acting on behalf of any person or entity under UN, EU, or German individual sanctions.</w:t>
      </w:r>
    </w:p>
    <w:p w14:paraId="1BB89E31" w14:textId="77777777" w:rsidR="003B0D23" w:rsidRPr="00126B64" w:rsidRDefault="003B0D23" w:rsidP="00126B64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5F93182C" w14:textId="263C56EF" w:rsidR="003B0D23" w:rsidRPr="00126B64" w:rsidRDefault="00000000" w:rsidP="00126B64">
      <w:pPr>
        <w:jc w:val="both"/>
        <w:rPr>
          <w:rFonts w:ascii="Calibri" w:eastAsiaTheme="minorEastAsia" w:hAnsi="Calibri" w:cs="Calibri"/>
          <w:b/>
          <w:bCs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200717203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International Sanctions – Sectoral</w:t>
      </w:r>
    </w:p>
    <w:p w14:paraId="6EA54F80" w14:textId="0A273CF0" w:rsidR="003B0D23" w:rsidRDefault="003B0D23" w:rsidP="003B0D23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The applicant is </w:t>
      </w:r>
      <w:r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not</w:t>
      </w: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subject to, controlled by, or acting on behalf of any person or entity under UN, EU, or German sectoral sanctions.</w:t>
      </w:r>
    </w:p>
    <w:p w14:paraId="3A37C3BA" w14:textId="77777777" w:rsidR="003B0D23" w:rsidRPr="00126B64" w:rsidRDefault="003B0D23" w:rsidP="00126B64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69BCB3A4" w14:textId="1E598AF9" w:rsidR="003B0D23" w:rsidRPr="00126B64" w:rsidRDefault="00000000" w:rsidP="00126B64">
      <w:pPr>
        <w:jc w:val="both"/>
        <w:rPr>
          <w:rFonts w:ascii="Calibri" w:eastAsiaTheme="minorEastAsia" w:hAnsi="Calibri" w:cs="Calibri"/>
          <w:b/>
          <w:bCs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-172112724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Other Applicable Sanctions</w:t>
      </w:r>
    </w:p>
    <w:p w14:paraId="56E7E5AC" w14:textId="21DF188D" w:rsidR="003B0D23" w:rsidRPr="00126B64" w:rsidRDefault="003B0D23" w:rsidP="00126B64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The applicant is </w:t>
      </w:r>
      <w:r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not</w:t>
      </w: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ineligible due to any other international sanctions issued by the UN, EU, or Germany.</w:t>
      </w:r>
    </w:p>
    <w:p w14:paraId="1962E136" w14:textId="77777777" w:rsidR="003B0D23" w:rsidRPr="00126B64" w:rsidRDefault="003B0D23" w:rsidP="003B0D23">
      <w:pPr>
        <w:spacing w:line="280" w:lineRule="atLeast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0C56202C" w14:textId="77777777" w:rsidR="003B0D23" w:rsidRPr="00126B64" w:rsidRDefault="003B0D23" w:rsidP="003B0D23">
      <w:pPr>
        <w:spacing w:line="280" w:lineRule="atLeast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71C73374" w14:textId="77777777" w:rsidR="003B0D23" w:rsidRPr="00126B64" w:rsidRDefault="003B0D23" w:rsidP="003B0D23">
      <w:pPr>
        <w:spacing w:line="280" w:lineRule="atLeast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680BC5C0" w14:textId="77777777" w:rsidR="003B0D23" w:rsidRPr="00126B64" w:rsidRDefault="003B0D23" w:rsidP="003B0D23">
      <w:pPr>
        <w:spacing w:line="280" w:lineRule="atLeast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01669369" w14:textId="77777777" w:rsidR="003B0D23" w:rsidRPr="00126B64" w:rsidRDefault="003B0D23" w:rsidP="003B0D23">
      <w:pPr>
        <w:pStyle w:val="berschrift3"/>
        <w:spacing w:before="281" w:after="281" w:line="280" w:lineRule="atLeast"/>
        <w:rPr>
          <w:rFonts w:ascii="Calibri" w:eastAsiaTheme="minorEastAsia" w:hAnsi="Calibri" w:cs="Calibri"/>
          <w:b/>
          <w:bCs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lastRenderedPageBreak/>
        <w:t>Declaration</w:t>
      </w:r>
    </w:p>
    <w:p w14:paraId="5731DEDC" w14:textId="06BDAAAC" w:rsidR="003B0D23" w:rsidRPr="00126B64" w:rsidRDefault="003B0D23" w:rsidP="003B0D23">
      <w:pPr>
        <w:spacing w:before="240" w:after="240" w:line="280" w:lineRule="atLeast"/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>I hereby declare that the information provided above is true, complete, and accurate to the best of my knowledge. I understand that providing false information or failing to disclose relevant facts may result in disqualification from the procurement process or termination of any awarded contract.</w:t>
      </w:r>
    </w:p>
    <w:p w14:paraId="575EB6C9" w14:textId="77777777" w:rsidR="003B0D23" w:rsidRPr="00126B64" w:rsidRDefault="003B0D23" w:rsidP="00126B64">
      <w:pPr>
        <w:spacing w:before="240" w:after="240" w:line="280" w:lineRule="atLeast"/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2F3F9536" w14:textId="77E0B56E" w:rsidR="003B0D23" w:rsidRPr="00126B64" w:rsidRDefault="003B0D23" w:rsidP="003B0D23">
      <w:pPr>
        <w:spacing w:before="240" w:after="240" w:line="280" w:lineRule="atLeast"/>
        <w:rPr>
          <w:rFonts w:ascii="Calibri" w:eastAsiaTheme="minorEastAsia" w:hAnsi="Calibri" w:cs="Calibri"/>
          <w:sz w:val="22"/>
          <w:szCs w:val="22"/>
        </w:rPr>
      </w:pPr>
      <w:r w:rsidRPr="00126B64">
        <w:rPr>
          <w:rFonts w:ascii="Calibri" w:eastAsiaTheme="minorEastAsia" w:hAnsi="Calibri" w:cs="Calibri"/>
          <w:b/>
          <w:bCs/>
          <w:sz w:val="22"/>
          <w:szCs w:val="22"/>
        </w:rPr>
        <w:t>Name:</w:t>
      </w:r>
      <w:r w:rsidRPr="00126B64">
        <w:rPr>
          <w:rFonts w:ascii="Calibri" w:eastAsiaTheme="minorEastAsia" w:hAnsi="Calibri" w:cs="Calibri"/>
          <w:sz w:val="22"/>
          <w:szCs w:val="22"/>
        </w:rPr>
        <w:t xml:space="preserve"> __________________________________________</w:t>
      </w:r>
      <w:r w:rsidRPr="00126B64">
        <w:rPr>
          <w:rFonts w:ascii="Calibri" w:hAnsi="Calibri" w:cs="Calibri"/>
        </w:rPr>
        <w:br/>
      </w:r>
      <w:r w:rsidRPr="00126B64">
        <w:rPr>
          <w:rFonts w:ascii="Calibri" w:eastAsiaTheme="minorEastAsia" w:hAnsi="Calibri" w:cs="Calibri"/>
          <w:b/>
          <w:bCs/>
          <w:sz w:val="22"/>
          <w:szCs w:val="22"/>
        </w:rPr>
        <w:t>Position / Title:</w:t>
      </w:r>
      <w:r w:rsidRPr="00126B64">
        <w:rPr>
          <w:rFonts w:ascii="Calibri" w:eastAsiaTheme="minorEastAsia" w:hAnsi="Calibri" w:cs="Calibri"/>
          <w:sz w:val="22"/>
          <w:szCs w:val="22"/>
        </w:rPr>
        <w:t xml:space="preserve"> _________________________________</w:t>
      </w:r>
      <w:r w:rsidRPr="00126B64">
        <w:rPr>
          <w:rFonts w:ascii="Calibri" w:hAnsi="Calibri" w:cs="Calibri"/>
        </w:rPr>
        <w:br/>
      </w:r>
      <w:r w:rsidRPr="00126B64">
        <w:rPr>
          <w:rFonts w:ascii="Calibri" w:eastAsiaTheme="minorEastAsia" w:hAnsi="Calibri" w:cs="Calibri"/>
          <w:b/>
          <w:bCs/>
          <w:sz w:val="22"/>
          <w:szCs w:val="22"/>
        </w:rPr>
        <w:t>Organisation:</w:t>
      </w:r>
      <w:r w:rsidRPr="00126B64">
        <w:rPr>
          <w:rFonts w:ascii="Calibri" w:eastAsiaTheme="minorEastAsia" w:hAnsi="Calibri" w:cs="Calibri"/>
          <w:sz w:val="22"/>
          <w:szCs w:val="22"/>
        </w:rPr>
        <w:t xml:space="preserve"> ____________________________________</w:t>
      </w:r>
      <w:r w:rsidRPr="00126B64">
        <w:rPr>
          <w:rFonts w:ascii="Calibri" w:hAnsi="Calibri" w:cs="Calibri"/>
        </w:rPr>
        <w:br/>
      </w:r>
      <w:proofErr w:type="spellStart"/>
      <w:r w:rsidRPr="00126B64">
        <w:rPr>
          <w:rFonts w:ascii="Calibri" w:eastAsiaTheme="minorEastAsia" w:hAnsi="Calibri" w:cs="Calibri"/>
          <w:b/>
          <w:bCs/>
          <w:sz w:val="22"/>
          <w:szCs w:val="22"/>
        </w:rPr>
        <w:t>Signature</w:t>
      </w:r>
      <w:proofErr w:type="spellEnd"/>
      <w:r w:rsidRPr="00126B64">
        <w:rPr>
          <w:rFonts w:ascii="Calibri" w:eastAsiaTheme="minorEastAsia" w:hAnsi="Calibri" w:cs="Calibri"/>
          <w:b/>
          <w:bCs/>
          <w:sz w:val="22"/>
          <w:szCs w:val="22"/>
        </w:rPr>
        <w:t>:</w:t>
      </w:r>
      <w:r w:rsidRPr="00126B64">
        <w:rPr>
          <w:rFonts w:ascii="Calibri" w:eastAsiaTheme="minorEastAsia" w:hAnsi="Calibri" w:cs="Calibri"/>
          <w:sz w:val="22"/>
          <w:szCs w:val="22"/>
        </w:rPr>
        <w:t xml:space="preserve"> _______________________________________</w:t>
      </w:r>
      <w:r w:rsidRPr="00126B64">
        <w:rPr>
          <w:rFonts w:ascii="Calibri" w:hAnsi="Calibri" w:cs="Calibri"/>
        </w:rPr>
        <w:br/>
      </w:r>
      <w:r w:rsidRPr="00126B64">
        <w:rPr>
          <w:rFonts w:ascii="Calibri" w:eastAsiaTheme="minorEastAsia" w:hAnsi="Calibri" w:cs="Calibri"/>
          <w:b/>
          <w:bCs/>
          <w:sz w:val="22"/>
          <w:szCs w:val="22"/>
        </w:rPr>
        <w:t>Date:</w:t>
      </w:r>
      <w:r w:rsidRPr="00126B64">
        <w:rPr>
          <w:rFonts w:ascii="Calibri" w:eastAsiaTheme="minorEastAsia" w:hAnsi="Calibri" w:cs="Calibri"/>
          <w:sz w:val="22"/>
          <w:szCs w:val="22"/>
        </w:rPr>
        <w:t xml:space="preserve"> ____________________________________________</w:t>
      </w:r>
    </w:p>
    <w:p w14:paraId="73046F54" w14:textId="77777777" w:rsidR="006311C7" w:rsidRPr="00126B64" w:rsidRDefault="006311C7">
      <w:pPr>
        <w:rPr>
          <w:rFonts w:ascii="Calibri" w:hAnsi="Calibri" w:cs="Calibri"/>
        </w:rPr>
      </w:pPr>
    </w:p>
    <w:sectPr w:rsidR="006311C7" w:rsidRPr="00126B64" w:rsidSect="0006616B">
      <w:footerReference w:type="default" r:id="rId10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ABF893" w14:textId="77777777" w:rsidR="00223A71" w:rsidRDefault="00223A71" w:rsidP="003B0D23">
      <w:r>
        <w:separator/>
      </w:r>
    </w:p>
  </w:endnote>
  <w:endnote w:type="continuationSeparator" w:id="0">
    <w:p w14:paraId="0F82F38B" w14:textId="77777777" w:rsidR="00223A71" w:rsidRDefault="00223A71" w:rsidP="003B0D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480C51" w14:textId="78A80DDA" w:rsidR="003B0D23" w:rsidRPr="00126B64" w:rsidRDefault="003B0D23" w:rsidP="00126B64">
    <w:pPr>
      <w:pStyle w:val="Fuzeile"/>
      <w:jc w:val="right"/>
      <w:rPr>
        <w:rFonts w:ascii="Calibri" w:hAnsi="Calibri" w:cs="Calibri"/>
        <w:sz w:val="20"/>
        <w:szCs w:val="20"/>
      </w:rPr>
    </w:pPr>
    <w:r w:rsidRPr="00126B64">
      <w:rPr>
        <w:rFonts w:ascii="Calibri" w:hAnsi="Calibri" w:cs="Calibri"/>
        <w:sz w:val="20"/>
        <w:szCs w:val="20"/>
      </w:rPr>
      <w:t xml:space="preserve">Page </w:t>
    </w:r>
    <w:r w:rsidRPr="00126B64">
      <w:rPr>
        <w:rFonts w:ascii="Calibri" w:hAnsi="Calibri" w:cs="Calibri"/>
        <w:sz w:val="20"/>
        <w:szCs w:val="20"/>
      </w:rPr>
      <w:fldChar w:fldCharType="begin"/>
    </w:r>
    <w:r w:rsidRPr="00126B64">
      <w:rPr>
        <w:rFonts w:ascii="Calibri" w:hAnsi="Calibri" w:cs="Calibri"/>
        <w:sz w:val="20"/>
        <w:szCs w:val="20"/>
      </w:rPr>
      <w:instrText>PAGE  \* Arabic  \* MERGEFORMAT</w:instrText>
    </w:r>
    <w:r w:rsidRPr="00126B64">
      <w:rPr>
        <w:rFonts w:ascii="Calibri" w:hAnsi="Calibri" w:cs="Calibri"/>
        <w:sz w:val="20"/>
        <w:szCs w:val="20"/>
      </w:rPr>
      <w:fldChar w:fldCharType="separate"/>
    </w:r>
    <w:r w:rsidRPr="00126B64">
      <w:rPr>
        <w:rFonts w:ascii="Calibri" w:hAnsi="Calibri" w:cs="Calibri"/>
        <w:sz w:val="20"/>
        <w:szCs w:val="20"/>
      </w:rPr>
      <w:t>1</w:t>
    </w:r>
    <w:r w:rsidRPr="00126B64">
      <w:rPr>
        <w:rFonts w:ascii="Calibri" w:hAnsi="Calibri" w:cs="Calibri"/>
        <w:sz w:val="20"/>
        <w:szCs w:val="20"/>
      </w:rPr>
      <w:fldChar w:fldCharType="end"/>
    </w:r>
    <w:r w:rsidRPr="00126B64">
      <w:rPr>
        <w:rFonts w:ascii="Calibri" w:hAnsi="Calibri" w:cs="Calibri"/>
        <w:sz w:val="20"/>
        <w:szCs w:val="20"/>
      </w:rPr>
      <w:t xml:space="preserve"> of </w:t>
    </w:r>
    <w:r w:rsidRPr="00126B64">
      <w:rPr>
        <w:rFonts w:ascii="Calibri" w:hAnsi="Calibri" w:cs="Calibri"/>
        <w:sz w:val="20"/>
        <w:szCs w:val="20"/>
      </w:rPr>
      <w:fldChar w:fldCharType="begin"/>
    </w:r>
    <w:r w:rsidRPr="00126B64">
      <w:rPr>
        <w:rFonts w:ascii="Calibri" w:hAnsi="Calibri" w:cs="Calibri"/>
        <w:sz w:val="20"/>
        <w:szCs w:val="20"/>
      </w:rPr>
      <w:instrText>NUMPAGES  \* Arabic  \* MERGEFORMAT</w:instrText>
    </w:r>
    <w:r w:rsidRPr="00126B64">
      <w:rPr>
        <w:rFonts w:ascii="Calibri" w:hAnsi="Calibri" w:cs="Calibri"/>
        <w:sz w:val="20"/>
        <w:szCs w:val="20"/>
      </w:rPr>
      <w:fldChar w:fldCharType="separate"/>
    </w:r>
    <w:r w:rsidRPr="00126B64">
      <w:rPr>
        <w:rFonts w:ascii="Calibri" w:hAnsi="Calibri" w:cs="Calibri"/>
        <w:sz w:val="20"/>
        <w:szCs w:val="20"/>
      </w:rPr>
      <w:t>2</w:t>
    </w:r>
    <w:r w:rsidRPr="00126B64">
      <w:rPr>
        <w:rFonts w:ascii="Calibri" w:hAnsi="Calibri" w:cs="Calibri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8143DC" w14:textId="77777777" w:rsidR="00223A71" w:rsidRDefault="00223A71" w:rsidP="003B0D23">
      <w:r>
        <w:separator/>
      </w:r>
    </w:p>
  </w:footnote>
  <w:footnote w:type="continuationSeparator" w:id="0">
    <w:p w14:paraId="7D111841" w14:textId="77777777" w:rsidR="00223A71" w:rsidRDefault="00223A71" w:rsidP="003B0D2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D8A7F24"/>
    <w:multiLevelType w:val="hybridMultilevel"/>
    <w:tmpl w:val="D29C485E"/>
    <w:lvl w:ilvl="0" w:tplc="04070001">
      <w:start w:val="1"/>
      <w:numFmt w:val="bullet"/>
      <w:lvlText w:val=""/>
      <w:lvlJc w:val="left"/>
      <w:pPr>
        <w:ind w:left="945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665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385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105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825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545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265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985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705" w:hanging="360"/>
      </w:pPr>
      <w:rPr>
        <w:rFonts w:ascii="Wingdings" w:hAnsi="Wingdings" w:hint="default"/>
      </w:rPr>
    </w:lvl>
  </w:abstractNum>
  <w:num w:numId="1" w16cid:durableId="207685143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0D23"/>
    <w:rsid w:val="0006616B"/>
    <w:rsid w:val="000B105F"/>
    <w:rsid w:val="000C1831"/>
    <w:rsid w:val="00126B64"/>
    <w:rsid w:val="00223A71"/>
    <w:rsid w:val="003B0D23"/>
    <w:rsid w:val="00426FE5"/>
    <w:rsid w:val="005C7EA7"/>
    <w:rsid w:val="006311C7"/>
    <w:rsid w:val="00BB2C06"/>
    <w:rsid w:val="00C928FB"/>
    <w:rsid w:val="00D720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980E448"/>
  <w15:chartTrackingRefBased/>
  <w15:docId w15:val="{7A7CA056-B128-416B-A23C-752DECF683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3B0D23"/>
    <w:pPr>
      <w:spacing w:after="0" w:line="240" w:lineRule="auto"/>
    </w:pPr>
    <w:rPr>
      <w:rFonts w:ascii="Cambria" w:eastAsia="Cambria" w:hAnsi="Cambria" w:cs="Times New Roman"/>
      <w:sz w:val="24"/>
      <w:szCs w:val="24"/>
      <w14:ligatures w14:val="non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3B0D23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  <w14:ligatures w14:val="standardContextual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3B0D23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  <w14:ligatures w14:val="standardContextual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3B0D23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  <w14:ligatures w14:val="standardContextual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3B0D23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sz w:val="22"/>
      <w:szCs w:val="22"/>
      <w14:ligatures w14:val="standardContextual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3B0D23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sz w:val="22"/>
      <w:szCs w:val="22"/>
      <w14:ligatures w14:val="standardContextual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3B0D23"/>
    <w:pPr>
      <w:keepNext/>
      <w:keepLines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sz w:val="22"/>
      <w:szCs w:val="22"/>
      <w14:ligatures w14:val="standardContextual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3B0D23"/>
    <w:pPr>
      <w:keepNext/>
      <w:keepLines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sz w:val="22"/>
      <w:szCs w:val="22"/>
      <w14:ligatures w14:val="standardContextual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3B0D23"/>
    <w:pPr>
      <w:keepNext/>
      <w:keepLines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sz w:val="22"/>
      <w:szCs w:val="22"/>
      <w14:ligatures w14:val="standardContextual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3B0D23"/>
    <w:pPr>
      <w:keepNext/>
      <w:keepLines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sz w:val="22"/>
      <w:szCs w:val="22"/>
      <w14:ligatures w14:val="standardContextual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3B0D2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3B0D2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3B0D2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3B0D23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3B0D23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3B0D23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3B0D23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3B0D23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3B0D23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3B0D23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elZchn">
    <w:name w:val="Titel Zchn"/>
    <w:basedOn w:val="Absatz-Standardschriftart"/>
    <w:link w:val="Titel"/>
    <w:uiPriority w:val="10"/>
    <w:rsid w:val="003B0D2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3B0D23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  <w14:ligatures w14:val="standardContextual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3B0D2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3B0D23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sz w:val="22"/>
      <w:szCs w:val="22"/>
      <w14:ligatures w14:val="standardContextual"/>
    </w:rPr>
  </w:style>
  <w:style w:type="character" w:customStyle="1" w:styleId="ZitatZchn">
    <w:name w:val="Zitat Zchn"/>
    <w:basedOn w:val="Absatz-Standardschriftart"/>
    <w:link w:val="Zitat"/>
    <w:uiPriority w:val="29"/>
    <w:rsid w:val="003B0D23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3B0D23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14:ligatures w14:val="standardContextual"/>
    </w:rPr>
  </w:style>
  <w:style w:type="character" w:styleId="IntensiveHervorhebung">
    <w:name w:val="Intense Emphasis"/>
    <w:basedOn w:val="Absatz-Standardschriftart"/>
    <w:uiPriority w:val="21"/>
    <w:qFormat/>
    <w:rsid w:val="003B0D23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3B0D2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sz w:val="22"/>
      <w:szCs w:val="22"/>
      <w14:ligatures w14:val="standardContextual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3B0D23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3B0D23"/>
    <w:rPr>
      <w:b/>
      <w:bCs/>
      <w:smallCaps/>
      <w:color w:val="0F4761" w:themeColor="accent1" w:themeShade="BF"/>
      <w:spacing w:val="5"/>
    </w:rPr>
  </w:style>
  <w:style w:type="paragraph" w:customStyle="1" w:styleId="FranklinGothicBook1013pt">
    <w:name w:val="FranklinGothicBook 10/13 pt"/>
    <w:basedOn w:val="Standard"/>
    <w:link w:val="FranklinGothicBook1013ptChar"/>
    <w:qFormat/>
    <w:rsid w:val="003B0D23"/>
    <w:pPr>
      <w:spacing w:line="260" w:lineRule="exact"/>
    </w:pPr>
    <w:rPr>
      <w:rFonts w:ascii="Franklin Gothic Book" w:hAnsi="Franklin Gothic Book"/>
      <w:sz w:val="20"/>
    </w:rPr>
  </w:style>
  <w:style w:type="character" w:customStyle="1" w:styleId="FranklinGothicBook1013ptChar">
    <w:name w:val="FranklinGothicBook 10/13 pt Char"/>
    <w:basedOn w:val="Absatz-Standardschriftart"/>
    <w:link w:val="FranklinGothicBook1013pt"/>
    <w:rsid w:val="003B0D23"/>
    <w:rPr>
      <w:rFonts w:ascii="Franklin Gothic Book" w:eastAsia="Cambria" w:hAnsi="Franklin Gothic Book" w:cs="Times New Roman"/>
      <w:sz w:val="20"/>
      <w:szCs w:val="24"/>
      <w14:ligatures w14:val="none"/>
    </w:rPr>
  </w:style>
  <w:style w:type="paragraph" w:styleId="berarbeitung">
    <w:name w:val="Revision"/>
    <w:hidden/>
    <w:uiPriority w:val="99"/>
    <w:semiHidden/>
    <w:rsid w:val="003B0D23"/>
    <w:pPr>
      <w:spacing w:after="0" w:line="240" w:lineRule="auto"/>
    </w:pPr>
    <w:rPr>
      <w:rFonts w:ascii="Cambria" w:eastAsia="Cambria" w:hAnsi="Cambria" w:cs="Times New Roman"/>
      <w:sz w:val="24"/>
      <w:szCs w:val="24"/>
      <w14:ligatures w14:val="none"/>
    </w:rPr>
  </w:style>
  <w:style w:type="paragraph" w:styleId="Kopfzeile">
    <w:name w:val="header"/>
    <w:basedOn w:val="Standard"/>
    <w:link w:val="KopfzeileZchn"/>
    <w:uiPriority w:val="99"/>
    <w:unhideWhenUsed/>
    <w:rsid w:val="003B0D23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3B0D23"/>
    <w:rPr>
      <w:rFonts w:ascii="Cambria" w:eastAsia="Cambria" w:hAnsi="Cambria" w:cs="Times New Roman"/>
      <w:sz w:val="24"/>
      <w:szCs w:val="24"/>
      <w14:ligatures w14:val="none"/>
    </w:rPr>
  </w:style>
  <w:style w:type="paragraph" w:styleId="Fuzeile">
    <w:name w:val="footer"/>
    <w:basedOn w:val="Standard"/>
    <w:link w:val="FuzeileZchn"/>
    <w:uiPriority w:val="99"/>
    <w:unhideWhenUsed/>
    <w:rsid w:val="003B0D23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3B0D23"/>
    <w:rPr>
      <w:rFonts w:ascii="Cambria" w:eastAsia="Cambria" w:hAnsi="Cambria" w:cs="Times New Roman"/>
      <w:sz w:val="24"/>
      <w:szCs w:val="24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b5e51a00-c57e-4512-a275-03a92176beb8" xsi:nil="true"/>
    <lcf76f155ced4ddcb4097134ff3c332f xmlns="bc9d485e-95cd-414e-8b62-6283ccebd431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16A21169F88764687FA9C1B59098167" ma:contentTypeVersion="13" ma:contentTypeDescription="Create a new document." ma:contentTypeScope="" ma:versionID="51c30cd56fd7c7f4249b9650171fb932">
  <xsd:schema xmlns:xsd="http://www.w3.org/2001/XMLSchema" xmlns:xs="http://www.w3.org/2001/XMLSchema" xmlns:p="http://schemas.microsoft.com/office/2006/metadata/properties" xmlns:ns2="bc9d485e-95cd-414e-8b62-6283ccebd431" xmlns:ns3="b5e51a00-c57e-4512-a275-03a92176beb8" targetNamespace="http://schemas.microsoft.com/office/2006/metadata/properties" ma:root="true" ma:fieldsID="7e5c730ee5eb40a0fd5da74ec304d04a" ns2:_="" ns3:_="">
    <xsd:import namespace="bc9d485e-95cd-414e-8b62-6283ccebd431"/>
    <xsd:import namespace="b5e51a00-c57e-4512-a275-03a92176beb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c9d485e-95cd-414e-8b62-6283ccebd43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8be93dfd-edcf-4440-91cd-8c3c7c2d9bf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e51a00-c57e-4512-a275-03a92176beb8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415f0d10-96f6-4870-92fa-86d58b1d25a4}" ma:internalName="TaxCatchAll" ma:showField="CatchAllData" ma:web="b5e51a00-c57e-4512-a275-03a92176beb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B0DADA0-8760-4ACF-810D-1ABA1988CED0}">
  <ds:schemaRefs>
    <ds:schemaRef ds:uri="http://schemas.microsoft.com/office/2006/metadata/properties"/>
    <ds:schemaRef ds:uri="http://schemas.microsoft.com/office/infopath/2007/PartnerControls"/>
    <ds:schemaRef ds:uri="d6876f63-9778-4015-821b-5aa9f907bedb"/>
  </ds:schemaRefs>
</ds:datastoreItem>
</file>

<file path=customXml/itemProps2.xml><?xml version="1.0" encoding="utf-8"?>
<ds:datastoreItem xmlns:ds="http://schemas.openxmlformats.org/officeDocument/2006/customXml" ds:itemID="{4BC7661C-8A7E-4956-B5EA-73F85A4455E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1805AE0-E12A-427D-B102-D5AC01DBC388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336</Words>
  <Characters>2120</Characters>
  <Application>Microsoft Office Word</Application>
  <DocSecurity>0</DocSecurity>
  <Lines>17</Lines>
  <Paragraphs>4</Paragraphs>
  <ScaleCrop>false</ScaleCrop>
  <Company/>
  <LinksUpToDate>false</LinksUpToDate>
  <CharactersWithSpaces>2452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Goertz, Katia</dc:creator>
  <cp:keywords/>
  <dc:description/>
  <cp:lastModifiedBy>Goertz, Katia</cp:lastModifiedBy>
  <cp:revision>3</cp:revision>
  <dcterms:created xsi:type="dcterms:W3CDTF">2025-11-25T16:52:00Z</dcterms:created>
  <dcterms:modified xsi:type="dcterms:W3CDTF">2025-12-03T16:14:00Z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0x010100B16A21169F88764687FA9C1B59098167</vt:lpwstr>
  </property>
  <property fmtid="{D5CDD505-2E9C-101B-9397-08002B2CF9AE}" pid="3" name="MSIP_Label_9acc5518-772a-46de-9eb3-18cbf13a0d6e_Enabled">
    <vt:lpwstr>true</vt:lpwstr>
  </property>
  <property fmtid="{D5CDD505-2E9C-101B-9397-08002B2CF9AE}" pid="4" name="MSIP_Label_9acc5518-772a-46de-9eb3-18cbf13a0d6e_SetDate">
    <vt:lpwstr>2025-12-03T16:14:20Z</vt:lpwstr>
  </property>
  <property fmtid="{D5CDD505-2E9C-101B-9397-08002B2CF9AE}" pid="5" name="MSIP_Label_9acc5518-772a-46de-9eb3-18cbf13a0d6e_Method">
    <vt:lpwstr>Privileged</vt:lpwstr>
  </property>
  <property fmtid="{D5CDD505-2E9C-101B-9397-08002B2CF9AE}" pid="6" name="MSIP_Label_9acc5518-772a-46de-9eb3-18cbf13a0d6e_Name">
    <vt:lpwstr>Öffentlich - Public</vt:lpwstr>
  </property>
  <property fmtid="{D5CDD505-2E9C-101B-9397-08002B2CF9AE}" pid="7" name="MSIP_Label_9acc5518-772a-46de-9eb3-18cbf13a0d6e_SiteId">
    <vt:lpwstr>a2c3fa6a-7799-4597-8eb6-6786dbbca091</vt:lpwstr>
  </property>
  <property fmtid="{D5CDD505-2E9C-101B-9397-08002B2CF9AE}" pid="8" name="MSIP_Label_9acc5518-772a-46de-9eb3-18cbf13a0d6e_ActionId">
    <vt:lpwstr>33216291-cd51-4b62-a7e7-2e147f9c7939</vt:lpwstr>
  </property>
  <property fmtid="{D5CDD505-2E9C-101B-9397-08002B2CF9AE}" pid="9" name="MSIP_Label_9acc5518-772a-46de-9eb3-18cbf13a0d6e_ContentBits">
    <vt:lpwstr>0</vt:lpwstr>
  </property>
  <property fmtid="{D5CDD505-2E9C-101B-9397-08002B2CF9AE}" pid="10" name="MSIP_Label_9acc5518-772a-46de-9eb3-18cbf13a0d6e_Tag">
    <vt:lpwstr>10, 0, 1, 1</vt:lpwstr>
  </property>
  <property fmtid="{D5CDD505-2E9C-101B-9397-08002B2CF9AE}" pid="11" name="MediaServiceImageTags">
    <vt:lpwstr/>
  </property>
</Properties>
</file>